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BA21" w14:textId="45330C20" w:rsidR="0021686D" w:rsidRPr="005125C5" w:rsidRDefault="00510DCD">
      <w:r>
        <w:t>Lehdistöt</w:t>
      </w:r>
      <w:r w:rsidR="0021686D">
        <w:t>iedote</w:t>
      </w:r>
      <w:r w:rsidR="0021686D">
        <w:br/>
      </w:r>
      <w:r w:rsidR="0020070D" w:rsidRPr="0020070D">
        <w:t>Paimion kaupunki</w:t>
      </w:r>
      <w:r w:rsidR="0021686D" w:rsidRPr="00B63D90">
        <w:rPr>
          <w:color w:val="FF0000"/>
        </w:rPr>
        <w:br/>
      </w:r>
      <w:r w:rsidR="0020070D" w:rsidRPr="0020070D">
        <w:t>5</w:t>
      </w:r>
      <w:r w:rsidR="00566432" w:rsidRPr="0020070D">
        <w:t>.</w:t>
      </w:r>
      <w:r w:rsidR="002A46B2" w:rsidRPr="0020070D">
        <w:t>5</w:t>
      </w:r>
      <w:r w:rsidR="0021686D" w:rsidRPr="0020070D">
        <w:t>.202</w:t>
      </w:r>
      <w:r w:rsidR="002A46B2" w:rsidRPr="0020070D">
        <w:t>3</w:t>
      </w:r>
    </w:p>
    <w:p w14:paraId="729C77C8" w14:textId="738FB1B9" w:rsidR="000E5E89" w:rsidRPr="005C0C0A" w:rsidRDefault="0020070D" w:rsidP="007C1EA3">
      <w:pPr>
        <w:pStyle w:val="Otsikko1"/>
        <w:rPr>
          <w:color w:val="auto"/>
          <w:highlight w:val="yellow"/>
        </w:rPr>
      </w:pPr>
      <w:r w:rsidRPr="0020070D">
        <w:rPr>
          <w:rFonts w:cstheme="minorHAnsi"/>
          <w:color w:val="auto"/>
        </w:rPr>
        <w:t>Paimion kaupunki</w:t>
      </w:r>
      <w:r w:rsidR="00510DCD" w:rsidRPr="0020070D">
        <w:rPr>
          <w:color w:val="auto"/>
        </w:rPr>
        <w:t xml:space="preserve"> </w:t>
      </w:r>
      <w:r w:rsidR="00EF13FE" w:rsidRPr="002C3B37">
        <w:rPr>
          <w:color w:val="auto"/>
        </w:rPr>
        <w:t>mukaan Voimaa vanhuuteen -ohjelmaan</w:t>
      </w:r>
    </w:p>
    <w:p w14:paraId="53153DCE" w14:textId="187607F4" w:rsidR="009458B1" w:rsidRDefault="0020070D" w:rsidP="009458B1">
      <w:r w:rsidRPr="0020070D">
        <w:t>Paimio</w:t>
      </w:r>
      <w:r w:rsidR="00314FAE">
        <w:t xml:space="preserve"> </w:t>
      </w:r>
      <w:r w:rsidR="009458B1">
        <w:t>panostaa tulevina vuosina iäkkäiden toimintakykyisiin vuosiin. Kotona vielä itsenäisesti pärjääville</w:t>
      </w:r>
      <w:r w:rsidR="00C673F0">
        <w:t>, mutta</w:t>
      </w:r>
      <w:r w:rsidR="009458B1">
        <w:t xml:space="preserve"> toimintakyvyltään</w:t>
      </w:r>
      <w:r w:rsidR="00B731F7">
        <w:t xml:space="preserve"> jossain määrin </w:t>
      </w:r>
      <w:r w:rsidR="009458B1">
        <w:t xml:space="preserve">heikentyneille iäkkäille tarjotaan maksutonta liikuntaneuvontaa ja voima- ja tasapainoryhmiä. </w:t>
      </w:r>
    </w:p>
    <w:p w14:paraId="0F9E6658" w14:textId="09BFB711" w:rsidR="00BB51EC" w:rsidRDefault="00BB51EC" w:rsidP="00BB51EC">
      <w:r>
        <w:t xml:space="preserve">Varsinais-Suomen hyvinvointialue ja sen </w:t>
      </w:r>
      <w:r w:rsidRPr="0096197C">
        <w:t>2</w:t>
      </w:r>
      <w:r w:rsidR="002F69C4">
        <w:t>5</w:t>
      </w:r>
      <w:r>
        <w:t xml:space="preserve"> kuntaa mukaan lukie</w:t>
      </w:r>
      <w:r w:rsidRPr="0020070D">
        <w:rPr>
          <w:i/>
          <w:iCs/>
        </w:rPr>
        <w:t xml:space="preserve">n </w:t>
      </w:r>
      <w:r w:rsidR="0020070D" w:rsidRPr="00331859">
        <w:rPr>
          <w:rFonts w:cstheme="minorHAnsi"/>
        </w:rPr>
        <w:t>Paimio</w:t>
      </w:r>
      <w:r w:rsidR="0020070D" w:rsidRPr="0020070D">
        <w:rPr>
          <w:rFonts w:cstheme="minorHAnsi"/>
          <w:i/>
          <w:iCs/>
        </w:rPr>
        <w:t xml:space="preserve"> </w:t>
      </w:r>
      <w:r>
        <w:t>alkavat rakentamaan alueellista</w:t>
      </w:r>
      <w:r w:rsidRPr="00A415C1">
        <w:t xml:space="preserve"> Voimaa vanhuuteen -toimintamalli</w:t>
      </w:r>
      <w:r>
        <w:t xml:space="preserve">a, jossa </w:t>
      </w:r>
      <w:r w:rsidRPr="0082724F">
        <w:t xml:space="preserve">tehdään saumatonta yhteistyötä hyvinvointialueen, kuntien ja paikallisten järjestöjen kesken. Sosiaali- ja terveyspalvelut ovat avainasemassa kohderyhmän tavoittamisessa, </w:t>
      </w:r>
      <w:bookmarkStart w:id="0" w:name="_Hlk133493988"/>
      <w:r w:rsidRPr="0082724F">
        <w:t xml:space="preserve">liikunnan puheeksi ottamisessa sekä ohjaamisessa </w:t>
      </w:r>
      <w:r>
        <w:t>l</w:t>
      </w:r>
      <w:r w:rsidRPr="0082724F">
        <w:t>iikuntaneuvontaan tai toimintakyvyn mukaiseen voima- ja tasapainoryhmään (Voitas-ryhmät</w:t>
      </w:r>
      <w:r>
        <w:t xml:space="preserve">). </w:t>
      </w:r>
      <w:bookmarkEnd w:id="0"/>
    </w:p>
    <w:p w14:paraId="1ADEBE7A" w14:textId="00C042C1" w:rsidR="0020070D" w:rsidRPr="0082724F" w:rsidRDefault="00314FAE" w:rsidP="00BB51EC">
      <w:r>
        <w:t xml:space="preserve">Vuonna 2022 yli 75-vuotiaita paimiolaisia oli 1156 henkilöä (Sotkanet). </w:t>
      </w:r>
      <w:r w:rsidRPr="00314FAE">
        <w:t>Väestön ikääntyminen ennustaa raskaiden palveluiden lisääntymisenä sekä laitoshoidon tarpeen kasvuna</w:t>
      </w:r>
      <w:r>
        <w:t xml:space="preserve"> sosiaali- ja terveyspalveluissa. Yli 80 -vuotta täyttäneillä on vaikeuksia puolen kilometrin kävelymatkassa, portaissa kulkemisessa sekä tuolista ylös noususta ilman käsien apua.</w:t>
      </w:r>
    </w:p>
    <w:p w14:paraId="1F757455" w14:textId="34E3D997" w:rsidR="0020070D" w:rsidRPr="00CC3533" w:rsidRDefault="00E22804" w:rsidP="005C5F02">
      <w:r w:rsidRPr="00CC3533">
        <w:t>Varsinais-Suomen väestöstä</w:t>
      </w:r>
      <w:r w:rsidR="002674BC" w:rsidRPr="00CC3533">
        <w:t xml:space="preserve"> </w:t>
      </w:r>
      <w:r w:rsidR="00701509" w:rsidRPr="00CC3533">
        <w:t>iäkkäiden</w:t>
      </w:r>
      <w:r w:rsidR="00085287" w:rsidRPr="00CC3533">
        <w:t xml:space="preserve"> määrä</w:t>
      </w:r>
      <w:r w:rsidRPr="00CC3533">
        <w:t xml:space="preserve"> on suurempi kuin Suomessa keskimäärin. Alueellisen hyvinvointikertomuksen mukaan lähes 30 prosenttia tästä ikäryhmästä kokee suuria vaikeuksia puolen kilometrin kävelyssä. Koronapandemia on lisännyt myös sosiaalista eristäytymistä ja haastanut mielenhyvinvointia. </w:t>
      </w:r>
    </w:p>
    <w:p w14:paraId="5F40A48B" w14:textId="1808889D" w:rsidR="005C5F02" w:rsidRPr="00314FAE" w:rsidRDefault="002A1234" w:rsidP="005C5F02">
      <w:r w:rsidRPr="002A1234">
        <w:t xml:space="preserve">Paimion kaupungin Voimaa vanhuuteen -työtä tehdään Paimion liikuntapalveluissa liikunta- ja hyvinvointikoordinaattori Matleena Koskisen johdolla. </w:t>
      </w:r>
    </w:p>
    <w:p w14:paraId="4DF549D4" w14:textId="49FCCA6A" w:rsidR="005C5F02" w:rsidRPr="006658D9" w:rsidRDefault="00085287" w:rsidP="002C7332">
      <w:pPr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>Paimion tavoitteena on edistää erityisesti i</w:t>
      </w:r>
      <w:r w:rsidR="009C57E2">
        <w:rPr>
          <w:i/>
          <w:iCs/>
          <w:color w:val="4472C4" w:themeColor="accent1"/>
        </w:rPr>
        <w:t>äkkäiden voima- ja tasapainoharjoittelua sekä kehittää ikääntyneille suunnattua liikuntaneuvontaa</w:t>
      </w:r>
      <w:r w:rsidR="00701509">
        <w:rPr>
          <w:i/>
          <w:iCs/>
          <w:color w:val="4472C4" w:themeColor="accent1"/>
        </w:rPr>
        <w:t xml:space="preserve">. </w:t>
      </w:r>
      <w:r w:rsidR="0063648A">
        <w:rPr>
          <w:i/>
          <w:iCs/>
          <w:color w:val="4472C4" w:themeColor="accent1"/>
        </w:rPr>
        <w:t xml:space="preserve">Tavoitteena on myös lisätä kunnan </w:t>
      </w:r>
      <w:r w:rsidR="00B26CD0">
        <w:rPr>
          <w:i/>
          <w:iCs/>
          <w:color w:val="4472C4" w:themeColor="accent1"/>
        </w:rPr>
        <w:t>sekä eri toimijoiden yhteistyötä ja kouluttaa uusia vapaaehtoisia iäkkäiden liikuttamiseen.</w:t>
      </w:r>
    </w:p>
    <w:p w14:paraId="307FC450" w14:textId="77777777" w:rsidR="00060FB8" w:rsidRDefault="00060FB8" w:rsidP="00060FB8">
      <w:pPr>
        <w:pStyle w:val="Otsikko2"/>
      </w:pPr>
      <w:r>
        <w:t>Voima- ja tasapainoharjoittelu pitää pystyssä</w:t>
      </w:r>
    </w:p>
    <w:p w14:paraId="65CB4EF9" w14:textId="77777777" w:rsidR="00502843" w:rsidRPr="00DB100B" w:rsidRDefault="00060FB8" w:rsidP="00502843">
      <w:r>
        <w:t xml:space="preserve">Vahvat jalat ja hyvä tasapaino pitävät ihmisen pystyssä. Säännöllisellä voima-, tasapaino- ja toiminnallisuusharjoittelulla voidaan ehkäistä joka toinen kaatumismurtuma. </w:t>
      </w:r>
      <w:r w:rsidRPr="0BC7C483">
        <w:rPr>
          <w:rFonts w:ascii="Calibri" w:eastAsia="Calibri" w:hAnsi="Calibri" w:cs="Calibri"/>
        </w:rPr>
        <w:t xml:space="preserve">Tavoitteellisen </w:t>
      </w:r>
      <w:r>
        <w:rPr>
          <w:rFonts w:ascii="Calibri" w:eastAsia="Calibri" w:hAnsi="Calibri" w:cs="Calibri"/>
        </w:rPr>
        <w:t xml:space="preserve">kuntoilun </w:t>
      </w:r>
      <w:r w:rsidRPr="0BC7C483">
        <w:rPr>
          <w:rFonts w:ascii="Calibri" w:eastAsia="Calibri" w:hAnsi="Calibri" w:cs="Calibri"/>
        </w:rPr>
        <w:t xml:space="preserve">lisäksi on tärkeää lisätä </w:t>
      </w:r>
      <w:r>
        <w:rPr>
          <w:rFonts w:ascii="Calibri" w:eastAsia="Calibri" w:hAnsi="Calibri" w:cs="Calibri"/>
        </w:rPr>
        <w:t xml:space="preserve">liikkumista arjessa. </w:t>
      </w:r>
      <w:r w:rsidR="00502843">
        <w:t>Riittävä päivittäinen liikkuminen tukee monien pitkäaikaissairauksien ehkäisyä, hoitoa ja kuntoutusta. Puhumattakaan liikunnan tuomista mielen hyvinvointivaikutuksista ja laadukkaista eläkevuosista.</w:t>
      </w:r>
    </w:p>
    <w:p w14:paraId="326FC206" w14:textId="0965B442" w:rsidR="00B51845" w:rsidRDefault="002C7332" w:rsidP="00060FB8">
      <w:r>
        <w:t>”</w:t>
      </w:r>
      <w:r w:rsidR="00AC00E5">
        <w:t xml:space="preserve">Tarjoamme </w:t>
      </w:r>
      <w:r>
        <w:t>ammattilaisille ja vertaisohjaajille maksuttomia koulutuksia</w:t>
      </w:r>
      <w:r w:rsidR="00B7657B">
        <w:t xml:space="preserve">, materiaaleja </w:t>
      </w:r>
      <w:r>
        <w:t xml:space="preserve">ja </w:t>
      </w:r>
      <w:r w:rsidR="00570663">
        <w:t>yhteisiä oppimisen foorumeita</w:t>
      </w:r>
      <w:r>
        <w:t>.</w:t>
      </w:r>
      <w:r w:rsidR="00C052A6">
        <w:t xml:space="preserve"> Lisäksi kuntakohtaiset mentorit tukevat iäkkäiden terveysliikunnan suunnittelua, arviointia ja viestintää. </w:t>
      </w:r>
      <w:r w:rsidR="007D7C17">
        <w:t xml:space="preserve">Työn ytimessä on </w:t>
      </w:r>
      <w:r w:rsidR="00AC00E5">
        <w:t xml:space="preserve">kunnan </w:t>
      </w:r>
      <w:r>
        <w:t>poikkisektori</w:t>
      </w:r>
      <w:r w:rsidR="008847EC">
        <w:t>n</w:t>
      </w:r>
      <w:r>
        <w:t>en Voimaa vanhuuteen -yhteistyöryhmä</w:t>
      </w:r>
      <w:r w:rsidR="007F7BD8">
        <w:t>, joka</w:t>
      </w:r>
      <w:r w:rsidR="00AC2BB9">
        <w:t xml:space="preserve"> kehittää</w:t>
      </w:r>
      <w:r>
        <w:t xml:space="preserve"> iäkkäiden tarpeita ja toiveita vastaavaa terveysliikuntaa, kiteyttää </w:t>
      </w:r>
      <w:r w:rsidR="006A0E01">
        <w:t>ohjelmakoordinaattori</w:t>
      </w:r>
      <w:r>
        <w:t xml:space="preserve"> </w:t>
      </w:r>
      <w:r w:rsidR="006A0E01" w:rsidRPr="006A0E01">
        <w:rPr>
          <w:b/>
          <w:bCs/>
        </w:rPr>
        <w:t>Saila Hänninen</w:t>
      </w:r>
      <w:r w:rsidR="00671D8E">
        <w:rPr>
          <w:b/>
          <w:bCs/>
        </w:rPr>
        <w:t xml:space="preserve"> </w:t>
      </w:r>
      <w:r w:rsidR="00671D8E" w:rsidRPr="003A6543">
        <w:t>Ikäinstituutista</w:t>
      </w:r>
      <w:r w:rsidR="00AC2BB9" w:rsidRPr="003A6543">
        <w:t>.</w:t>
      </w:r>
    </w:p>
    <w:p w14:paraId="7B6BFD0D" w14:textId="6F6735F2" w:rsidR="004E4C25" w:rsidRDefault="0093623F" w:rsidP="006F1C9F">
      <w:pPr>
        <w:spacing w:after="0" w:line="240" w:lineRule="auto"/>
      </w:pPr>
      <w:r>
        <w:t xml:space="preserve">Ikäinstituutin Voimaa vanhuuteen -ohjelmassa on </w:t>
      </w:r>
      <w:r w:rsidR="00E3261C">
        <w:t xml:space="preserve">ollut tähän mennessä </w:t>
      </w:r>
      <w:r>
        <w:t>mukana</w:t>
      </w:r>
      <w:r w:rsidRPr="003A6543">
        <w:rPr>
          <w:color w:val="FF0000"/>
        </w:rPr>
        <w:t xml:space="preserve"> </w:t>
      </w:r>
      <w:r w:rsidR="00EB009D" w:rsidRPr="00EB009D">
        <w:t>109</w:t>
      </w:r>
      <w:r w:rsidRPr="00EB009D">
        <w:t xml:space="preserve"> </w:t>
      </w:r>
      <w:r>
        <w:t xml:space="preserve">kuntaa. </w:t>
      </w:r>
    </w:p>
    <w:p w14:paraId="1E2D88D3" w14:textId="0CA7B893" w:rsidR="006F1C9F" w:rsidRPr="00412B99" w:rsidRDefault="004E4C25" w:rsidP="00255869">
      <w:pPr>
        <w:rPr>
          <w:rStyle w:val="Korostus"/>
          <w:i w:val="0"/>
          <w:iCs w:val="0"/>
        </w:rPr>
      </w:pPr>
      <w:r>
        <w:t>Varsinais-Suomen</w:t>
      </w:r>
      <w:r w:rsidRPr="0082724F">
        <w:t xml:space="preserve"> kolmen vuoden kehittämistyössä on mukana seuraavat kunnat: </w:t>
      </w:r>
      <w:r>
        <w:t>Aura, Kaarina, Kemiönsaari, Koski, Kustavi, Laitila, Loimaa, Marttila, Masku, Mynämäki, Naantali, Nousiainen, Oripää, Paimio, Parainen, Pöytyä, Raisio, Rusko, Salo, Sauvo, Somero, Taivassalo, Turku, Uusikaupunki ja Vehmaa.</w:t>
      </w:r>
    </w:p>
    <w:p w14:paraId="6F6B34EE" w14:textId="1F7A61D0" w:rsidR="00AB04DB" w:rsidRPr="00C66C0D" w:rsidRDefault="00002400" w:rsidP="00C66C0D">
      <w:pPr>
        <w:pBdr>
          <w:top w:val="single" w:sz="4" w:space="1" w:color="auto"/>
        </w:pBdr>
        <w:spacing w:after="0"/>
        <w:rPr>
          <w:rStyle w:val="Korostus"/>
          <w:b/>
          <w:bCs/>
          <w:i w:val="0"/>
          <w:iCs w:val="0"/>
        </w:rPr>
      </w:pPr>
      <w:r w:rsidRPr="00C66C0D">
        <w:rPr>
          <w:rStyle w:val="Korostus"/>
          <w:b/>
          <w:bCs/>
          <w:i w:val="0"/>
          <w:iCs w:val="0"/>
        </w:rPr>
        <w:t>Lisätietoa</w:t>
      </w:r>
      <w:r w:rsidR="00C66C0D" w:rsidRPr="00C66C0D">
        <w:rPr>
          <w:rStyle w:val="Korostus"/>
          <w:b/>
          <w:bCs/>
          <w:i w:val="0"/>
          <w:iCs w:val="0"/>
        </w:rPr>
        <w:t>:</w:t>
      </w:r>
    </w:p>
    <w:p w14:paraId="2F8F6C53" w14:textId="3854DF06" w:rsidR="00264D0C" w:rsidRDefault="009F63A2" w:rsidP="005134EB">
      <w:pPr>
        <w:spacing w:after="0"/>
        <w:rPr>
          <w:rStyle w:val="Korostus"/>
          <w:i w:val="0"/>
          <w:iCs w:val="0"/>
        </w:rPr>
      </w:pPr>
      <w:r w:rsidRPr="005A5CB9">
        <w:rPr>
          <w:rFonts w:cstheme="minorHAnsi"/>
        </w:rPr>
        <w:lastRenderedPageBreak/>
        <w:t>Ikäinstituutin Voimaa vanhuuteen -</w:t>
      </w:r>
      <w:r w:rsidR="006658D9">
        <w:rPr>
          <w:rFonts w:cstheme="minorHAnsi"/>
        </w:rPr>
        <w:t>toiminta</w:t>
      </w:r>
      <w:r w:rsidRPr="005A5CB9">
        <w:rPr>
          <w:rFonts w:cstheme="minorHAnsi"/>
        </w:rPr>
        <w:t xml:space="preserve">: </w:t>
      </w:r>
      <w:r w:rsidR="006658D9">
        <w:rPr>
          <w:rFonts w:cstheme="minorHAnsi"/>
        </w:rPr>
        <w:t>ohjelma</w:t>
      </w:r>
      <w:r w:rsidRPr="005A5CB9">
        <w:rPr>
          <w:rFonts w:cstheme="minorHAnsi"/>
        </w:rPr>
        <w:t>koordinaattori Saila Hänninen, Ikäinstituutti</w:t>
      </w:r>
      <w:r w:rsidRPr="005A5CB9">
        <w:rPr>
          <w:rFonts w:cstheme="minorHAnsi"/>
        </w:rPr>
        <w:br/>
      </w:r>
      <w:hyperlink r:id="rId8">
        <w:r w:rsidRPr="005A5CB9">
          <w:rPr>
            <w:rStyle w:val="Hyperlinkki"/>
            <w:rFonts w:cstheme="minorHAnsi"/>
          </w:rPr>
          <w:t>saila.hanninen@ikainstituutti.fi</w:t>
        </w:r>
      </w:hyperlink>
      <w:r w:rsidRPr="005A5CB9">
        <w:rPr>
          <w:rFonts w:cstheme="minorHAnsi"/>
          <w:color w:val="000000" w:themeColor="text1"/>
        </w:rPr>
        <w:t>, 040 582 9892</w:t>
      </w:r>
    </w:p>
    <w:p w14:paraId="04DE3383" w14:textId="77777777" w:rsidR="009A50E7" w:rsidRDefault="009A50E7" w:rsidP="005134EB">
      <w:pPr>
        <w:spacing w:after="0"/>
        <w:rPr>
          <w:rStyle w:val="Korostus"/>
          <w:i w:val="0"/>
          <w:iCs w:val="0"/>
          <w:color w:val="FF0000"/>
        </w:rPr>
      </w:pPr>
    </w:p>
    <w:p w14:paraId="376F1223" w14:textId="4517A7CB" w:rsidR="00222580" w:rsidRPr="00CC3533" w:rsidRDefault="00222580" w:rsidP="005134EB">
      <w:pPr>
        <w:spacing w:after="0"/>
        <w:rPr>
          <w:rStyle w:val="Korostus"/>
          <w:i w:val="0"/>
          <w:iCs w:val="0"/>
        </w:rPr>
      </w:pPr>
      <w:r w:rsidRPr="00CC3533">
        <w:rPr>
          <w:rStyle w:val="Korostus"/>
          <w:i w:val="0"/>
          <w:iCs w:val="0"/>
        </w:rPr>
        <w:t>Paimion kaupunki</w:t>
      </w:r>
    </w:p>
    <w:p w14:paraId="455A60B0" w14:textId="77777777" w:rsidR="00222580" w:rsidRPr="00CC3533" w:rsidRDefault="00222580" w:rsidP="005134EB">
      <w:pPr>
        <w:spacing w:after="0"/>
        <w:rPr>
          <w:rStyle w:val="Korostus"/>
          <w:i w:val="0"/>
          <w:iCs w:val="0"/>
        </w:rPr>
      </w:pPr>
      <w:r w:rsidRPr="00CC3533">
        <w:rPr>
          <w:rStyle w:val="Korostus"/>
          <w:i w:val="0"/>
          <w:iCs w:val="0"/>
        </w:rPr>
        <w:t>Liikunta- ja hyvinvointikoordinaattori</w:t>
      </w:r>
    </w:p>
    <w:p w14:paraId="002D3050" w14:textId="5042C5FA" w:rsidR="00264D0C" w:rsidRPr="00CC3533" w:rsidRDefault="00222580" w:rsidP="005134EB">
      <w:pPr>
        <w:spacing w:after="0"/>
        <w:rPr>
          <w:rStyle w:val="Korostus"/>
          <w:i w:val="0"/>
          <w:iCs w:val="0"/>
        </w:rPr>
      </w:pPr>
      <w:r w:rsidRPr="00CC3533">
        <w:rPr>
          <w:rStyle w:val="Korostus"/>
          <w:i w:val="0"/>
          <w:iCs w:val="0"/>
        </w:rPr>
        <w:t>Matleena Koskinen</w:t>
      </w:r>
    </w:p>
    <w:p w14:paraId="19ADFEAD" w14:textId="672AF25C" w:rsidR="00264D0C" w:rsidRPr="00CC3533" w:rsidRDefault="00222580" w:rsidP="005134EB">
      <w:pPr>
        <w:spacing w:after="0"/>
        <w:rPr>
          <w:rStyle w:val="Korostus"/>
          <w:i w:val="0"/>
          <w:iCs w:val="0"/>
        </w:rPr>
      </w:pPr>
      <w:r w:rsidRPr="00CC3533">
        <w:rPr>
          <w:rStyle w:val="Korostus"/>
          <w:i w:val="0"/>
          <w:iCs w:val="0"/>
        </w:rPr>
        <w:t>p. 0505640873 matleena.koskinen@paimio.fi</w:t>
      </w:r>
    </w:p>
    <w:p w14:paraId="1F1EDE46" w14:textId="77777777" w:rsidR="00AB04DB" w:rsidRDefault="00AB04DB" w:rsidP="005134EB">
      <w:pPr>
        <w:spacing w:after="0"/>
        <w:rPr>
          <w:rStyle w:val="Korostus"/>
        </w:rPr>
      </w:pPr>
    </w:p>
    <w:p w14:paraId="4D1D2335" w14:textId="6428BF9D" w:rsidR="005134EB" w:rsidRPr="00EC2B51" w:rsidRDefault="00D039DB" w:rsidP="00EC2B51">
      <w:pPr>
        <w:spacing w:line="252" w:lineRule="auto"/>
        <w:rPr>
          <w:i/>
          <w:iCs/>
        </w:rPr>
      </w:pPr>
      <w:r w:rsidRPr="1C6196E3">
        <w:rPr>
          <w:i/>
          <w:iCs/>
        </w:rPr>
        <w:t>Ikäinstituutin koordinoima Voimaa vanhuuteen -toiminta edistää vielä kotona itsenäisesti pärjäävien, toimintakyvyltään heikentyneiden ikäihmisten (75+) liikkumiskykyä, osallisuutta ja itsenäistä selviytymistä terveysliikunnan avulla. Toimintaa rahoittaa sosiaali- ja terveysministeriö järjestöavustuksilla sekä opetus- ja kulttuuriministeriö.</w:t>
      </w:r>
      <w:r>
        <w:rPr>
          <w:i/>
          <w:iCs/>
        </w:rPr>
        <w:t xml:space="preserve"> </w:t>
      </w:r>
      <w:hyperlink r:id="rId9" w:history="1">
        <w:r w:rsidRPr="004E5962">
          <w:rPr>
            <w:rStyle w:val="Hyperlinkki"/>
            <w:i/>
            <w:iCs/>
          </w:rPr>
          <w:t>www.voimaavanhuuteen.fi</w:t>
        </w:r>
      </w:hyperlink>
      <w:r>
        <w:rPr>
          <w:i/>
          <w:iCs/>
        </w:rPr>
        <w:t xml:space="preserve"> </w:t>
      </w:r>
      <w:r w:rsidR="00EE5FD2">
        <w:rPr>
          <w:i/>
          <w:iCs/>
        </w:rPr>
        <w:t xml:space="preserve"> </w:t>
      </w:r>
    </w:p>
    <w:sectPr w:rsidR="005134EB" w:rsidRPr="00EC2B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04B3"/>
    <w:multiLevelType w:val="hybridMultilevel"/>
    <w:tmpl w:val="ED662B0C"/>
    <w:lvl w:ilvl="0" w:tplc="D2EA03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47BC9"/>
    <w:multiLevelType w:val="hybridMultilevel"/>
    <w:tmpl w:val="52B67136"/>
    <w:lvl w:ilvl="0" w:tplc="EAD6B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6D"/>
    <w:rsid w:val="000005CD"/>
    <w:rsid w:val="00002400"/>
    <w:rsid w:val="0000334B"/>
    <w:rsid w:val="0001453D"/>
    <w:rsid w:val="000349A6"/>
    <w:rsid w:val="00047F0B"/>
    <w:rsid w:val="00060FB8"/>
    <w:rsid w:val="0008181E"/>
    <w:rsid w:val="00085287"/>
    <w:rsid w:val="00090A3C"/>
    <w:rsid w:val="000C1DBD"/>
    <w:rsid w:val="000D4EE0"/>
    <w:rsid w:val="000E5E89"/>
    <w:rsid w:val="001054CB"/>
    <w:rsid w:val="00113F13"/>
    <w:rsid w:val="001300DD"/>
    <w:rsid w:val="00131EE0"/>
    <w:rsid w:val="00170F5D"/>
    <w:rsid w:val="00171979"/>
    <w:rsid w:val="00175DF2"/>
    <w:rsid w:val="00177358"/>
    <w:rsid w:val="001830AD"/>
    <w:rsid w:val="00184B7D"/>
    <w:rsid w:val="001A6373"/>
    <w:rsid w:val="001B4B91"/>
    <w:rsid w:val="0020070D"/>
    <w:rsid w:val="0021686D"/>
    <w:rsid w:val="00222580"/>
    <w:rsid w:val="00255869"/>
    <w:rsid w:val="00264D0C"/>
    <w:rsid w:val="002674BC"/>
    <w:rsid w:val="002A1234"/>
    <w:rsid w:val="002A243B"/>
    <w:rsid w:val="002A2D4D"/>
    <w:rsid w:val="002A46B2"/>
    <w:rsid w:val="002B16BB"/>
    <w:rsid w:val="002B3006"/>
    <w:rsid w:val="002B58B4"/>
    <w:rsid w:val="002C3B37"/>
    <w:rsid w:val="002C7332"/>
    <w:rsid w:val="002D36E9"/>
    <w:rsid w:val="002F69C4"/>
    <w:rsid w:val="00314FAE"/>
    <w:rsid w:val="00323D6C"/>
    <w:rsid w:val="00331859"/>
    <w:rsid w:val="003417FA"/>
    <w:rsid w:val="003659BB"/>
    <w:rsid w:val="003A29CD"/>
    <w:rsid w:val="003A6543"/>
    <w:rsid w:val="003E3E4B"/>
    <w:rsid w:val="00410D73"/>
    <w:rsid w:val="00412B99"/>
    <w:rsid w:val="004222C5"/>
    <w:rsid w:val="004235C7"/>
    <w:rsid w:val="004315B5"/>
    <w:rsid w:val="00436DA9"/>
    <w:rsid w:val="00455763"/>
    <w:rsid w:val="0046119F"/>
    <w:rsid w:val="00465468"/>
    <w:rsid w:val="0046646C"/>
    <w:rsid w:val="00486F59"/>
    <w:rsid w:val="0048776E"/>
    <w:rsid w:val="004A79F3"/>
    <w:rsid w:val="004C0672"/>
    <w:rsid w:val="004C1995"/>
    <w:rsid w:val="004C50F6"/>
    <w:rsid w:val="004C7454"/>
    <w:rsid w:val="004D28B8"/>
    <w:rsid w:val="004D6CF9"/>
    <w:rsid w:val="004E0EFB"/>
    <w:rsid w:val="004E4C25"/>
    <w:rsid w:val="004F13D1"/>
    <w:rsid w:val="00500B68"/>
    <w:rsid w:val="00502843"/>
    <w:rsid w:val="00504898"/>
    <w:rsid w:val="00510DCD"/>
    <w:rsid w:val="005125C5"/>
    <w:rsid w:val="005134EB"/>
    <w:rsid w:val="005340D2"/>
    <w:rsid w:val="0055672F"/>
    <w:rsid w:val="00566432"/>
    <w:rsid w:val="00570663"/>
    <w:rsid w:val="005758C8"/>
    <w:rsid w:val="00575C95"/>
    <w:rsid w:val="005A2D3B"/>
    <w:rsid w:val="005C0C0A"/>
    <w:rsid w:val="005C5F02"/>
    <w:rsid w:val="005C7147"/>
    <w:rsid w:val="005D2307"/>
    <w:rsid w:val="005E4878"/>
    <w:rsid w:val="00604F4D"/>
    <w:rsid w:val="00611C39"/>
    <w:rsid w:val="006242B6"/>
    <w:rsid w:val="00624386"/>
    <w:rsid w:val="0063648A"/>
    <w:rsid w:val="006658D9"/>
    <w:rsid w:val="00671D8E"/>
    <w:rsid w:val="00673D0D"/>
    <w:rsid w:val="00680DA3"/>
    <w:rsid w:val="00691D8B"/>
    <w:rsid w:val="006A0E01"/>
    <w:rsid w:val="006A35F9"/>
    <w:rsid w:val="006B393A"/>
    <w:rsid w:val="006F1C9F"/>
    <w:rsid w:val="00701509"/>
    <w:rsid w:val="0071154E"/>
    <w:rsid w:val="00727CA8"/>
    <w:rsid w:val="007C1EA3"/>
    <w:rsid w:val="007D7C17"/>
    <w:rsid w:val="007F7BD8"/>
    <w:rsid w:val="00802F04"/>
    <w:rsid w:val="008271BF"/>
    <w:rsid w:val="00827A01"/>
    <w:rsid w:val="00877045"/>
    <w:rsid w:val="008847EC"/>
    <w:rsid w:val="0089172E"/>
    <w:rsid w:val="00892158"/>
    <w:rsid w:val="008A6671"/>
    <w:rsid w:val="008B621F"/>
    <w:rsid w:val="008D70E9"/>
    <w:rsid w:val="008E654E"/>
    <w:rsid w:val="008E7196"/>
    <w:rsid w:val="00912082"/>
    <w:rsid w:val="00934879"/>
    <w:rsid w:val="0093623F"/>
    <w:rsid w:val="00945061"/>
    <w:rsid w:val="009458B1"/>
    <w:rsid w:val="0096617D"/>
    <w:rsid w:val="009A0495"/>
    <w:rsid w:val="009A49EC"/>
    <w:rsid w:val="009A50E7"/>
    <w:rsid w:val="009B4A1D"/>
    <w:rsid w:val="009B6625"/>
    <w:rsid w:val="009C4F36"/>
    <w:rsid w:val="009C57E2"/>
    <w:rsid w:val="009E45DD"/>
    <w:rsid w:val="009F465E"/>
    <w:rsid w:val="009F63A2"/>
    <w:rsid w:val="00A415C1"/>
    <w:rsid w:val="00A4316F"/>
    <w:rsid w:val="00A50F9C"/>
    <w:rsid w:val="00A52EB6"/>
    <w:rsid w:val="00A63E89"/>
    <w:rsid w:val="00A94366"/>
    <w:rsid w:val="00AB04DB"/>
    <w:rsid w:val="00AB3386"/>
    <w:rsid w:val="00AC00E5"/>
    <w:rsid w:val="00AC0975"/>
    <w:rsid w:val="00AC2BB9"/>
    <w:rsid w:val="00AC33DF"/>
    <w:rsid w:val="00AC5C7B"/>
    <w:rsid w:val="00B127B9"/>
    <w:rsid w:val="00B14312"/>
    <w:rsid w:val="00B176E9"/>
    <w:rsid w:val="00B26CD0"/>
    <w:rsid w:val="00B325B4"/>
    <w:rsid w:val="00B51845"/>
    <w:rsid w:val="00B63D90"/>
    <w:rsid w:val="00B72C39"/>
    <w:rsid w:val="00B731F7"/>
    <w:rsid w:val="00B7657B"/>
    <w:rsid w:val="00BB51EC"/>
    <w:rsid w:val="00C052A6"/>
    <w:rsid w:val="00C31892"/>
    <w:rsid w:val="00C66C0D"/>
    <w:rsid w:val="00C673F0"/>
    <w:rsid w:val="00C702DC"/>
    <w:rsid w:val="00CA40F8"/>
    <w:rsid w:val="00CC3533"/>
    <w:rsid w:val="00CC6C41"/>
    <w:rsid w:val="00CC7010"/>
    <w:rsid w:val="00CE566B"/>
    <w:rsid w:val="00CF2F2B"/>
    <w:rsid w:val="00D039DB"/>
    <w:rsid w:val="00D246EA"/>
    <w:rsid w:val="00D35DF7"/>
    <w:rsid w:val="00D4331E"/>
    <w:rsid w:val="00D8556F"/>
    <w:rsid w:val="00DB3D50"/>
    <w:rsid w:val="00DD4362"/>
    <w:rsid w:val="00DE7765"/>
    <w:rsid w:val="00E2141F"/>
    <w:rsid w:val="00E22804"/>
    <w:rsid w:val="00E3261C"/>
    <w:rsid w:val="00E349A7"/>
    <w:rsid w:val="00E37B35"/>
    <w:rsid w:val="00E833F8"/>
    <w:rsid w:val="00E858DA"/>
    <w:rsid w:val="00E93B31"/>
    <w:rsid w:val="00E9708B"/>
    <w:rsid w:val="00EA1B8E"/>
    <w:rsid w:val="00EB009D"/>
    <w:rsid w:val="00EB3FD9"/>
    <w:rsid w:val="00EC2B51"/>
    <w:rsid w:val="00ED5933"/>
    <w:rsid w:val="00ED7A51"/>
    <w:rsid w:val="00EE5FD2"/>
    <w:rsid w:val="00EF13FE"/>
    <w:rsid w:val="00EF20B7"/>
    <w:rsid w:val="00F14D6C"/>
    <w:rsid w:val="00F2119D"/>
    <w:rsid w:val="00F34EA2"/>
    <w:rsid w:val="00F44AD3"/>
    <w:rsid w:val="00F6600C"/>
    <w:rsid w:val="00F734CC"/>
    <w:rsid w:val="00F74CA8"/>
    <w:rsid w:val="00F76EA2"/>
    <w:rsid w:val="00F87AD0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D004"/>
  <w15:chartTrackingRefBased/>
  <w15:docId w15:val="{DEB652C1-1ACF-4308-8D0A-DBFB8B33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16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168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1686D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2168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168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rostus">
    <w:name w:val="Emphasis"/>
    <w:basedOn w:val="Kappaleenoletusfontti"/>
    <w:uiPriority w:val="20"/>
    <w:qFormat/>
    <w:rsid w:val="005134EB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264D0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64D0C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C3189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C3189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C3189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3189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318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la.hanninen@ikainstituutti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voimaavanhuuteen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091f9b-d86d-4b8d-90b6-5deeb1a8014b" xsi:nil="true"/>
    <lcf76f155ced4ddcb4097134ff3c332f xmlns="e903c401-6a4f-4d6b-8c84-9876fb5ebd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BA41080F06A7841A4F4B5326ED0847F" ma:contentTypeVersion="18" ma:contentTypeDescription="Luo uusi asiakirja." ma:contentTypeScope="" ma:versionID="12f8bbc1c735c22d5852adfaeb193dec">
  <xsd:schema xmlns:xsd="http://www.w3.org/2001/XMLSchema" xmlns:xs="http://www.w3.org/2001/XMLSchema" xmlns:p="http://schemas.microsoft.com/office/2006/metadata/properties" xmlns:ns2="e903c401-6a4f-4d6b-8c84-9876fb5ebde6" xmlns:ns3="3d091f9b-d86d-4b8d-90b6-5deeb1a8014b" targetNamespace="http://schemas.microsoft.com/office/2006/metadata/properties" ma:root="true" ma:fieldsID="c6b0b7573c16d1cd5a109e0d47374049" ns2:_="" ns3:_="">
    <xsd:import namespace="e903c401-6a4f-4d6b-8c84-9876fb5ebde6"/>
    <xsd:import namespace="3d091f9b-d86d-4b8d-90b6-5deeb1a80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3c401-6a4f-4d6b-8c84-9876fb5eb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406f59e7-9212-45af-996b-b508a3ddc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91f9b-d86d-4b8d-90b6-5deeb1a80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9a2fae-b2ea-41ee-b773-ab1a7dc4a61b}" ma:internalName="TaxCatchAll" ma:showField="CatchAllData" ma:web="3d091f9b-d86d-4b8d-90b6-5deeb1a80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A5C48-88DC-4E3A-B7B3-170085815256}">
  <ds:schemaRefs>
    <ds:schemaRef ds:uri="http://schemas.microsoft.com/office/2006/metadata/properties"/>
    <ds:schemaRef ds:uri="http://schemas.microsoft.com/office/infopath/2007/PartnerControls"/>
    <ds:schemaRef ds:uri="3d091f9b-d86d-4b8d-90b6-5deeb1a8014b"/>
    <ds:schemaRef ds:uri="e903c401-6a4f-4d6b-8c84-9876fb5ebde6"/>
  </ds:schemaRefs>
</ds:datastoreItem>
</file>

<file path=customXml/itemProps2.xml><?xml version="1.0" encoding="utf-8"?>
<ds:datastoreItem xmlns:ds="http://schemas.openxmlformats.org/officeDocument/2006/customXml" ds:itemID="{BA7D9541-9136-42FE-9BCE-07F80B136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50495-440D-4096-A6C5-5D90FAAA7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3c401-6a4f-4d6b-8c84-9876fb5ebde6"/>
    <ds:schemaRef ds:uri="3d091f9b-d86d-4b8d-90b6-5deeb1a80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3504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Honkanen</dc:creator>
  <cp:keywords/>
  <dc:description/>
  <cp:lastModifiedBy>Hopiavuori Jeny</cp:lastModifiedBy>
  <cp:revision>2</cp:revision>
  <dcterms:created xsi:type="dcterms:W3CDTF">2023-08-18T08:41:00Z</dcterms:created>
  <dcterms:modified xsi:type="dcterms:W3CDTF">2023-08-18T08:41:00Z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0x0101008BA41080F06A7841A4F4B5326ED0847F</vt:lpwstr>
  </property>
  <property fmtid="{D5CDD505-2E9C-101B-9397-08002B2CF9AE}" pid="3" name="MediaServiceImageTags">
    <vt:lpwstr/>
  </property>
</Properties>
</file>